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5EAF" w14:textId="77777777" w:rsidR="00A1368F" w:rsidRPr="00CA1881" w:rsidRDefault="00A1368F" w:rsidP="00A1368F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56171D34" w14:textId="77777777" w:rsidR="00A1368F" w:rsidRPr="00EB5422" w:rsidRDefault="00A1368F" w:rsidP="00A1368F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პროგრამის ,,სახელმწიფო სტიპენდიები სტუდენტებს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 ფარგლებში სს</w:t>
      </w:r>
      <w:r w:rsidRPr="00EB5422">
        <w:rPr>
          <w:rFonts w:ascii="Sylfaen" w:hAnsi="Sylfaen"/>
          <w:sz w:val="24"/>
          <w:szCs w:val="24"/>
          <w:lang w:val="es-AR"/>
        </w:rPr>
        <w:t xml:space="preserve">იპ _ ივანე ჯავახიშვილის სახელობის თბილისის სახელმწიფო უნივერსიტეტის იურიდიული  ფაკულტეტის </w:t>
      </w:r>
      <w:r w:rsidRPr="00EB5422">
        <w:rPr>
          <w:rFonts w:ascii="Sylfaen" w:hAnsi="Sylfaen"/>
          <w:sz w:val="24"/>
          <w:szCs w:val="24"/>
        </w:rPr>
        <w:t>ბაკალავრიატის ნიჭიერ სტუდენტთა ფინანსური წახალისებისათვის კანდიდატთა შე</w:t>
      </w:r>
      <w:r w:rsidRPr="00EB5422">
        <w:rPr>
          <w:rFonts w:ascii="Sylfaen" w:hAnsi="Sylfaen"/>
          <w:sz w:val="24"/>
          <w:szCs w:val="24"/>
          <w:lang w:val="ka-GE"/>
        </w:rPr>
        <w:t>სარჩევი</w:t>
      </w:r>
      <w:r w:rsidRPr="00EB5422">
        <w:rPr>
          <w:rFonts w:ascii="Sylfaen" w:hAnsi="Sylfaen"/>
          <w:sz w:val="24"/>
          <w:szCs w:val="24"/>
        </w:rPr>
        <w:t xml:space="preserve"> </w:t>
      </w:r>
      <w:r w:rsidRPr="00EB5422">
        <w:rPr>
          <w:rFonts w:ascii="Sylfaen" w:hAnsi="Sylfaen"/>
          <w:sz w:val="24"/>
          <w:szCs w:val="24"/>
          <w:lang w:val="ka-GE"/>
        </w:rPr>
        <w:t xml:space="preserve">კომისიის </w:t>
      </w:r>
    </w:p>
    <w:p w14:paraId="4FC829DF" w14:textId="77777777" w:rsidR="00A1368F" w:rsidRPr="00EB5422" w:rsidRDefault="00A1368F" w:rsidP="00A1368F">
      <w:pPr>
        <w:jc w:val="center"/>
        <w:rPr>
          <w:rFonts w:ascii="Sylfaen" w:hAnsi="Sylfaen"/>
          <w:b/>
          <w:sz w:val="24"/>
          <w:szCs w:val="24"/>
          <w:lang w:val="es-AR"/>
        </w:rPr>
      </w:pPr>
      <w:r w:rsidRPr="00EB5422">
        <w:rPr>
          <w:rFonts w:ascii="Sylfaen" w:hAnsi="Sylfaen"/>
          <w:b/>
          <w:sz w:val="24"/>
          <w:szCs w:val="24"/>
          <w:lang w:val="es-AR"/>
        </w:rPr>
        <w:t xml:space="preserve">რ ე გ ლ ა მ ე ნ ტ ი </w:t>
      </w:r>
    </w:p>
    <w:p w14:paraId="4CFB273A" w14:textId="77777777" w:rsidR="00A1368F" w:rsidRPr="008170D3" w:rsidRDefault="00A1368F" w:rsidP="00A1368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Pr="00EB5422">
        <w:rPr>
          <w:rFonts w:ascii="Sylfaen" w:hAnsi="Sylfaen"/>
          <w:sz w:val="24"/>
          <w:szCs w:val="24"/>
          <w:lang w:val="es-AR"/>
        </w:rPr>
        <w:t>იპ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EB5422">
        <w:rPr>
          <w:rFonts w:ascii="Sylfaen" w:hAnsi="Sylfaen"/>
          <w:sz w:val="24"/>
          <w:szCs w:val="24"/>
          <w:lang w:val="es-AR"/>
        </w:rPr>
        <w:t xml:space="preserve"> ივანე ჯავახიშვილის სახელობის თბილისის სახელმწიფო უნივერსიტე</w:t>
      </w:r>
      <w:r w:rsidRPr="00EB5422">
        <w:rPr>
          <w:rFonts w:ascii="Sylfaen" w:hAnsi="Sylfaen"/>
          <w:sz w:val="24"/>
          <w:szCs w:val="24"/>
          <w:lang w:val="ka-GE"/>
        </w:rPr>
        <w:t xml:space="preserve">ტის </w:t>
      </w:r>
      <w:r w:rsidRPr="00EB5422">
        <w:rPr>
          <w:rFonts w:ascii="Sylfaen" w:hAnsi="Sylfaen"/>
          <w:sz w:val="24"/>
          <w:szCs w:val="24"/>
          <w:lang w:val="es-AR"/>
        </w:rPr>
        <w:t xml:space="preserve">იურიდიული ფაკულტეტის </w:t>
      </w:r>
      <w:r w:rsidRPr="00EB5422">
        <w:rPr>
          <w:rFonts w:ascii="Sylfaen" w:hAnsi="Sylfaen"/>
          <w:sz w:val="24"/>
          <w:szCs w:val="24"/>
        </w:rPr>
        <w:t xml:space="preserve">ბაკალავრიატის ნიჭიერ სტუდენტთა </w:t>
      </w:r>
      <w:r w:rsidRPr="00DA18C0">
        <w:rPr>
          <w:rFonts w:ascii="Sylfaen" w:hAnsi="Sylfaen"/>
          <w:sz w:val="24"/>
          <w:szCs w:val="24"/>
        </w:rPr>
        <w:t>ფინანსური წახალისებისათვის</w:t>
      </w:r>
      <w:r w:rsidRPr="00EB5422">
        <w:rPr>
          <w:rFonts w:ascii="Sylfaen" w:hAnsi="Sylfaen"/>
          <w:sz w:val="24"/>
          <w:szCs w:val="24"/>
        </w:rPr>
        <w:t xml:space="preserve"> კანდიდატთა შე</w:t>
      </w:r>
      <w:r w:rsidRPr="00EB5422">
        <w:rPr>
          <w:rFonts w:ascii="Sylfaen" w:hAnsi="Sylfaen"/>
          <w:sz w:val="24"/>
          <w:szCs w:val="24"/>
          <w:lang w:val="ka-GE"/>
        </w:rPr>
        <w:t>სარჩევი</w:t>
      </w:r>
      <w:r w:rsidRPr="00EB5422">
        <w:rPr>
          <w:rFonts w:ascii="Sylfaen" w:hAnsi="Sylfaen"/>
          <w:sz w:val="24"/>
          <w:szCs w:val="24"/>
        </w:rPr>
        <w:t xml:space="preserve"> </w:t>
      </w:r>
      <w:r w:rsidRPr="00EB5422">
        <w:rPr>
          <w:rFonts w:ascii="Sylfaen" w:hAnsi="Sylfaen"/>
          <w:sz w:val="24"/>
          <w:szCs w:val="24"/>
          <w:lang w:val="ka-GE"/>
        </w:rPr>
        <w:t xml:space="preserve">კომისია შექმნილია 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იურიდიული ფაკულტეტის დეკანის </w:t>
      </w:r>
      <w:r w:rsidRPr="00455B3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20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22</w:t>
      </w:r>
      <w:r w:rsidRPr="00455B3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წლის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4 მაისის</w:t>
      </w:r>
      <w:r w:rsidR="00695C2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N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3 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ბრძანების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საფუძველზე და მოქმედებს </w:t>
      </w:r>
      <w:r w:rsidRPr="00EB5422">
        <w:rPr>
          <w:rFonts w:ascii="Sylfaen" w:hAnsi="Sylfaen"/>
          <w:sz w:val="24"/>
          <w:szCs w:val="24"/>
        </w:rPr>
        <w:t xml:space="preserve">“უმაღლესი განათლების შესახებ” საქართველოს კანონის 29-ე მუხლის მე-3 პუნქტის ე) ქვეპუნქტის, ივანე ჯავახიშვილის სახელობის თბილისის სახელმწიფო უნივერსიტეტის წესდების 30-ე მუხლის მე-4 პუნქტის, ივანე ჯავახიშვილის სახელობის თბილისის სახელმწიფო უნივერსიტეტის რექტორის </w:t>
      </w:r>
      <w:r w:rsidR="00695C24" w:rsidRPr="00455B3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20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22</w:t>
      </w:r>
      <w:r w:rsidR="00695C24" w:rsidRPr="00455B3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წლის</w:t>
      </w:r>
      <w:r w:rsidR="00695C2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 მაისის</w:t>
      </w:r>
      <w:r w:rsidR="00695C2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N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3 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</w:rPr>
        <w:t>ბრძანები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თა და ამ რეგლამენტით.</w:t>
      </w:r>
    </w:p>
    <w:p w14:paraId="5A1CC664" w14:textId="77777777" w:rsidR="00A1368F" w:rsidRPr="00D87699" w:rsidRDefault="00A1368F" w:rsidP="00A1368F">
      <w:pPr>
        <w:pStyle w:val="Default"/>
        <w:numPr>
          <w:ilvl w:val="0"/>
          <w:numId w:val="1"/>
        </w:numPr>
        <w:jc w:val="both"/>
        <w:rPr>
          <w:lang w:val="ka-GE"/>
        </w:rPr>
      </w:pPr>
      <w:r w:rsidRPr="008170D3">
        <w:rPr>
          <w:lang w:val="ka-GE"/>
        </w:rPr>
        <w:t xml:space="preserve">შესარჩევი კომისიის </w:t>
      </w:r>
      <w:r w:rsidRPr="008170D3">
        <w:rPr>
          <w:lang w:val="es-AR"/>
        </w:rPr>
        <w:t xml:space="preserve">მიზანია </w:t>
      </w:r>
      <w:r w:rsidRPr="008170D3">
        <w:rPr>
          <w:lang w:val="ka-GE"/>
        </w:rPr>
        <w:t xml:space="preserve">გამოავლინოს </w:t>
      </w:r>
      <w:r w:rsidRPr="008170D3">
        <w:rPr>
          <w:lang w:val="es-AR"/>
        </w:rPr>
        <w:t>თსუ-ს იურიდიული ფაკულტეტის</w:t>
      </w:r>
      <w:r w:rsidRPr="008170D3">
        <w:rPr>
          <w:lang w:val="ka-GE"/>
        </w:rPr>
        <w:t xml:space="preserve"> ბაკალავრიატის საფეხურზე </w:t>
      </w:r>
      <w:r w:rsidRPr="008170D3">
        <w:t xml:space="preserve">მიმდინარე სემესტრში აქტიური სტატუსის მქონე </w:t>
      </w:r>
      <w:r w:rsidRPr="008170D3">
        <w:rPr>
          <w:lang w:val="ka-GE"/>
        </w:rPr>
        <w:t>ბაკალავრიატის</w:t>
      </w:r>
      <w:r w:rsidRPr="008170D3">
        <w:t xml:space="preserve"> საფეხურის </w:t>
      </w:r>
      <w:r w:rsidRPr="008170D3">
        <w:rPr>
          <w:lang w:val="ka-GE"/>
        </w:rPr>
        <w:t xml:space="preserve">განსაკუთრებით ნიჭიერი </w:t>
      </w:r>
      <w:r w:rsidR="00950EC8">
        <w:rPr>
          <w:lang w:val="ka-GE"/>
        </w:rPr>
        <w:t>108</w:t>
      </w:r>
      <w:r w:rsidRPr="008170D3">
        <w:rPr>
          <w:lang w:val="ka-GE"/>
        </w:rPr>
        <w:t xml:space="preserve"> </w:t>
      </w:r>
      <w:r w:rsidRPr="008170D3">
        <w:t>სტუდენტი</w:t>
      </w:r>
      <w:r w:rsidRPr="008170D3">
        <w:rPr>
          <w:lang w:val="ka-GE"/>
        </w:rPr>
        <w:t>, მათი ფინანსური წახალისების მიზნით.</w:t>
      </w:r>
      <w:r w:rsidRPr="008170D3">
        <w:t xml:space="preserve"> განსაკუთრებით ნიჭიერ სტუდენტ</w:t>
      </w:r>
      <w:r w:rsidRPr="008170D3">
        <w:rPr>
          <w:lang w:val="ka-GE"/>
        </w:rPr>
        <w:t>თათვის</w:t>
      </w:r>
      <w:r w:rsidRPr="008170D3">
        <w:t xml:space="preserve"> </w:t>
      </w:r>
      <w:r w:rsidR="00695C24">
        <w:rPr>
          <w:lang w:val="ka-GE"/>
        </w:rPr>
        <w:t>სახელმწიფო</w:t>
      </w:r>
      <w:r w:rsidRPr="008170D3">
        <w:t xml:space="preserve"> სტიპენდი</w:t>
      </w:r>
      <w:r w:rsidRPr="008170D3">
        <w:rPr>
          <w:lang w:val="ka-GE"/>
        </w:rPr>
        <w:t>ით</w:t>
      </w:r>
      <w:r w:rsidRPr="008170D3">
        <w:t xml:space="preserve"> დაფინანსება ითვალისწინებს უნივერსიტეტის ბაკალავრიატის </w:t>
      </w:r>
      <w:r w:rsidRPr="008170D3">
        <w:rPr>
          <w:lang w:val="ka-GE"/>
        </w:rPr>
        <w:t xml:space="preserve"> </w:t>
      </w:r>
      <w:r w:rsidRPr="008170D3">
        <w:t xml:space="preserve">საგანმანათლებლო პროგრამაზე ჩარიცხულ სტუდენტთა დაფინანსებას </w:t>
      </w:r>
      <w:r w:rsidRPr="008170D3">
        <w:rPr>
          <w:lang w:val="ka-GE"/>
        </w:rPr>
        <w:t xml:space="preserve">თსუ–ში </w:t>
      </w:r>
      <w:r w:rsidRPr="008170D3">
        <w:t>წინა სემესტრის შედეგების გათვალისწინებით, შერჩევის საფუძველზე</w:t>
      </w:r>
      <w:r w:rsidRPr="008170D3">
        <w:rPr>
          <w:rFonts w:cs="GrigoliaNusx_lb"/>
        </w:rPr>
        <w:t>.</w:t>
      </w:r>
      <w:r>
        <w:rPr>
          <w:rFonts w:cs="GrigoliaNusx_lb"/>
          <w:lang w:val="ka-GE"/>
        </w:rPr>
        <w:t xml:space="preserve"> </w:t>
      </w:r>
    </w:p>
    <w:p w14:paraId="1CF3E0DE" w14:textId="77777777" w:rsidR="00A1368F" w:rsidRPr="00D87699" w:rsidRDefault="00A1368F" w:rsidP="00A1368F">
      <w:pPr>
        <w:pStyle w:val="Default"/>
        <w:ind w:left="720"/>
        <w:jc w:val="both"/>
        <w:rPr>
          <w:lang w:val="ka-GE"/>
        </w:rPr>
      </w:pPr>
      <w:r>
        <w:rPr>
          <w:rFonts w:cs="GrigoliaNusx_lb"/>
          <w:lang w:val="ka-GE"/>
        </w:rPr>
        <w:t xml:space="preserve">ასევე, </w:t>
      </w:r>
      <w:r>
        <w:rPr>
          <w:rFonts w:eastAsia="Times New Roman" w:cs="Times New Roman"/>
          <w:lang w:val="ka-GE"/>
        </w:rPr>
        <w:t>ის სტუდენტები</w:t>
      </w:r>
      <w:r w:rsidRPr="00D87699">
        <w:rPr>
          <w:rFonts w:eastAsia="Times New Roman" w:cs="Times New Roman"/>
          <w:lang w:val="ka-GE"/>
        </w:rPr>
        <w:t xml:space="preserve">, </w:t>
      </w:r>
      <w:r>
        <w:rPr>
          <w:rFonts w:eastAsia="Times New Roman" w:cs="Times New Roman"/>
          <w:lang w:val="ka-GE"/>
        </w:rPr>
        <w:t>რომლებიც</w:t>
      </w:r>
      <w:r w:rsidRPr="00D87699">
        <w:rPr>
          <w:rFonts w:eastAsia="Times New Roman" w:cs="Times New Roman"/>
          <w:lang w:val="ka-GE"/>
        </w:rPr>
        <w:t xml:space="preserve">  წინა კალენდარულ სემესტრში </w:t>
      </w:r>
      <w:r>
        <w:rPr>
          <w:rFonts w:eastAsia="Times New Roman" w:cs="Times New Roman"/>
          <w:lang w:val="ka-GE"/>
        </w:rPr>
        <w:t>იმყოფებოდნენ</w:t>
      </w:r>
      <w:r w:rsidRPr="00D87699">
        <w:rPr>
          <w:rFonts w:eastAsia="Times New Roman" w:cs="Times New Roman"/>
          <w:lang w:val="ka-GE"/>
        </w:rPr>
        <w:t xml:space="preserve"> უცხო ქვეყნის უმაღლეს საგანმანათლებლო დაწესებულებაში სწავლის გამო, ევროკომისიის მიერ დაფინანსებული ერასმუს მუნდუსის</w:t>
      </w:r>
      <w:r>
        <w:rPr>
          <w:rFonts w:eastAsia="Times New Roman" w:cs="Times New Roman"/>
          <w:lang w:val="ka-GE"/>
        </w:rPr>
        <w:t xml:space="preserve"> პროექტების, საერთაშორისო საგან</w:t>
      </w:r>
      <w:r w:rsidRPr="00D87699">
        <w:rPr>
          <w:rFonts w:eastAsia="Times New Roman" w:cs="Times New Roman"/>
          <w:lang w:val="ka-GE"/>
        </w:rPr>
        <w:t>მან</w:t>
      </w:r>
      <w:r>
        <w:rPr>
          <w:rFonts w:eastAsia="Times New Roman" w:cs="Times New Roman"/>
          <w:lang w:val="ka-GE"/>
        </w:rPr>
        <w:t>ა</w:t>
      </w:r>
      <w:r w:rsidRPr="00D87699">
        <w:rPr>
          <w:rFonts w:eastAsia="Times New Roman" w:cs="Times New Roman"/>
          <w:lang w:val="ka-GE"/>
        </w:rPr>
        <w:t>თლებლო პროგრამებისა და თსუ-ს</w:t>
      </w:r>
      <w:r>
        <w:rPr>
          <w:rFonts w:eastAsia="Times New Roman" w:cs="Times New Roman"/>
          <w:lang w:val="ka-GE"/>
        </w:rPr>
        <w:t>ა და უცხო ქვეყნის უმაღლეს საგან</w:t>
      </w:r>
      <w:r w:rsidRPr="00D87699">
        <w:rPr>
          <w:rFonts w:eastAsia="Times New Roman" w:cs="Times New Roman"/>
          <w:lang w:val="ka-GE"/>
        </w:rPr>
        <w:t>მანათლებლო დაწესებულებებს (პარტნიორ უნივერსიტეტებს) შორის გაფორმებული ხელშეკრულებების/მემორანდუმების საფუძველზე.</w:t>
      </w:r>
    </w:p>
    <w:p w14:paraId="530665C3" w14:textId="77777777" w:rsidR="00A1368F" w:rsidRPr="005457D7" w:rsidRDefault="00A1368F" w:rsidP="00A1368F">
      <w:pPr>
        <w:pStyle w:val="Default"/>
        <w:ind w:left="360"/>
        <w:jc w:val="both"/>
        <w:rPr>
          <w:lang w:val="ka-GE"/>
        </w:rPr>
      </w:pPr>
    </w:p>
    <w:p w14:paraId="377ABDC3" w14:textId="77777777" w:rsidR="00A1368F" w:rsidRDefault="00A1368F" w:rsidP="00A1368F">
      <w:pPr>
        <w:pStyle w:val="Default"/>
        <w:jc w:val="both"/>
        <w:rPr>
          <w:rFonts w:cs="GrigoliaNusx_lb"/>
        </w:rPr>
      </w:pPr>
    </w:p>
    <w:p w14:paraId="7ACEA619" w14:textId="77777777" w:rsidR="00A1368F" w:rsidRDefault="00A1368F" w:rsidP="00A1368F">
      <w:pPr>
        <w:pStyle w:val="Default"/>
        <w:jc w:val="both"/>
        <w:rPr>
          <w:rFonts w:cs="GrigoliaNusx_lb"/>
        </w:rPr>
      </w:pPr>
    </w:p>
    <w:p w14:paraId="64C6F920" w14:textId="77777777" w:rsidR="00A1368F" w:rsidRDefault="00A1368F" w:rsidP="00A1368F">
      <w:pPr>
        <w:pStyle w:val="Default"/>
        <w:jc w:val="both"/>
        <w:rPr>
          <w:lang w:val="ka-GE"/>
        </w:rPr>
      </w:pPr>
    </w:p>
    <w:p w14:paraId="40503E21" w14:textId="77777777" w:rsidR="00A1368F" w:rsidRDefault="00A1368F" w:rsidP="00A1368F">
      <w:pPr>
        <w:pStyle w:val="Default"/>
        <w:jc w:val="both"/>
        <w:rPr>
          <w:lang w:val="ka-GE"/>
        </w:rPr>
      </w:pPr>
    </w:p>
    <w:p w14:paraId="616C5B57" w14:textId="77777777" w:rsidR="00A1368F" w:rsidRPr="005638FD" w:rsidRDefault="00A1368F" w:rsidP="00A1368F">
      <w:pPr>
        <w:pStyle w:val="Default"/>
        <w:jc w:val="both"/>
        <w:rPr>
          <w:lang w:val="ka-GE"/>
        </w:rPr>
      </w:pPr>
    </w:p>
    <w:p w14:paraId="14F91344" w14:textId="77777777" w:rsidR="00A1368F" w:rsidRPr="008170D3" w:rsidRDefault="00A1368F" w:rsidP="00A1368F">
      <w:pPr>
        <w:pStyle w:val="Default"/>
        <w:jc w:val="both"/>
        <w:rPr>
          <w:lang w:val="ka-GE"/>
        </w:rPr>
      </w:pPr>
    </w:p>
    <w:p w14:paraId="3264D871" w14:textId="77777777" w:rsidR="00A1368F" w:rsidRDefault="00A1368F" w:rsidP="00A1368F">
      <w:pPr>
        <w:pStyle w:val="NoSpacing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EB5422">
        <w:rPr>
          <w:rFonts w:ascii="Sylfaen" w:hAnsi="Sylfaen"/>
          <w:sz w:val="24"/>
          <w:szCs w:val="24"/>
          <w:lang w:val="es-AR"/>
        </w:rPr>
        <w:lastRenderedPageBreak/>
        <w:t xml:space="preserve">კონკურსის ორგანიზებულად ჩატარების მიზნით, </w:t>
      </w:r>
      <w:r w:rsidRPr="00EB5422">
        <w:rPr>
          <w:rFonts w:ascii="Sylfaen" w:hAnsi="Sylfaen"/>
          <w:sz w:val="24"/>
          <w:szCs w:val="24"/>
          <w:lang w:val="ka-GE"/>
        </w:rPr>
        <w:t xml:space="preserve">იურიდიული 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ფაკულტეტის</w:t>
      </w:r>
      <w:r w:rsidR="00695C2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455B3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დეკანის </w:t>
      </w:r>
      <w:r w:rsidR="00950EC8" w:rsidRPr="00455B3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20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22</w:t>
      </w:r>
      <w:r w:rsidR="00950EC8" w:rsidRPr="00455B3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წლის</w:t>
      </w:r>
      <w:r w:rsidR="00950EC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4 მაისის  N3 </w:t>
      </w:r>
      <w:r w:rsidRPr="00EB542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ბრძანებით</w:t>
      </w:r>
      <w:r w:rsidRPr="00EB5422">
        <w:rPr>
          <w:rFonts w:ascii="Sylfaen" w:hAnsi="Sylfaen"/>
          <w:sz w:val="24"/>
          <w:szCs w:val="24"/>
          <w:lang w:val="es-AR"/>
        </w:rPr>
        <w:t xml:space="preserve"> დამტკიცებულია კომისია შემდეგი შემადგენლობით:</w:t>
      </w:r>
      <w:r w:rsidRPr="00EB5422">
        <w:rPr>
          <w:rFonts w:ascii="Sylfaen" w:hAnsi="Sylfaen"/>
          <w:sz w:val="24"/>
          <w:szCs w:val="24"/>
          <w:lang w:val="ka-GE"/>
        </w:rPr>
        <w:t xml:space="preserve"> </w:t>
      </w:r>
    </w:p>
    <w:p w14:paraId="61D03E7E" w14:textId="77777777" w:rsidR="00A1368F" w:rsidRDefault="00A1368F" w:rsidP="00A1368F">
      <w:pPr>
        <w:pStyle w:val="NoSpacing"/>
        <w:jc w:val="both"/>
        <w:rPr>
          <w:rFonts w:ascii="Sylfaen" w:eastAsiaTheme="minorHAnsi" w:hAnsi="Sylfaen" w:cstheme="minorBidi"/>
          <w:sz w:val="24"/>
          <w:szCs w:val="24"/>
          <w:lang w:val="ka-GE"/>
        </w:rPr>
      </w:pPr>
    </w:p>
    <w:p w14:paraId="0CFA40A4" w14:textId="1E95962F" w:rsidR="00950EC8" w:rsidRPr="00266647" w:rsidRDefault="00950EC8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წენგუაშვილი შორენა </w:t>
      </w:r>
      <w:r w:rsidRPr="00365A5C">
        <w:rPr>
          <w:rFonts w:ascii="Sylfaen" w:hAnsi="Sylfaen"/>
          <w:lang w:val="en-US"/>
        </w:rPr>
        <w:t>(კომისიის თავმჯდომარე</w:t>
      </w:r>
      <w:r>
        <w:rPr>
          <w:rFonts w:ascii="Sylfaen" w:hAnsi="Sylfaen"/>
          <w:lang w:val="en-US"/>
        </w:rPr>
        <w:t>)</w:t>
      </w:r>
    </w:p>
    <w:p w14:paraId="6BAF3F9F" w14:textId="565D3C55" w:rsidR="00266647" w:rsidRDefault="00266647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ყალიჩავა კობა (სამეცნიერო კვლევებისა და განვითარების სამსახურის უფროსი)</w:t>
      </w:r>
    </w:p>
    <w:p w14:paraId="778E9763" w14:textId="77777777" w:rsidR="00A1368F" w:rsidRPr="00167914" w:rsidRDefault="00695C24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 w:rsidRPr="00365A5C">
        <w:rPr>
          <w:rFonts w:ascii="Sylfaen" w:hAnsi="Sylfaen"/>
          <w:lang w:val="en-US"/>
        </w:rPr>
        <w:t>ჯოხაძე</w:t>
      </w:r>
      <w:r w:rsidR="00950EC8">
        <w:rPr>
          <w:rFonts w:ascii="Sylfaen" w:hAnsi="Sylfaen"/>
          <w:lang w:val="ka-GE"/>
        </w:rPr>
        <w:t xml:space="preserve"> </w:t>
      </w:r>
      <w:r w:rsidR="00950EC8" w:rsidRPr="00365A5C">
        <w:rPr>
          <w:rFonts w:ascii="Sylfaen" w:hAnsi="Sylfaen"/>
          <w:lang w:val="en-US"/>
        </w:rPr>
        <w:t>გენრიეტა</w:t>
      </w:r>
      <w:r w:rsidRPr="00365A5C">
        <w:rPr>
          <w:rFonts w:ascii="Sylfaen" w:hAnsi="Sylfaen"/>
          <w:lang w:val="en-US"/>
        </w:rPr>
        <w:t xml:space="preserve"> </w:t>
      </w:r>
    </w:p>
    <w:p w14:paraId="34529991" w14:textId="77777777" w:rsidR="00A1368F" w:rsidRPr="00365A5C" w:rsidRDefault="00950EC8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en-US"/>
        </w:rPr>
      </w:pPr>
      <w:r w:rsidRPr="00365A5C">
        <w:rPr>
          <w:rFonts w:ascii="Sylfaen" w:hAnsi="Sylfaen"/>
          <w:lang w:val="en-US"/>
        </w:rPr>
        <w:t>მურაჩაშვილი</w:t>
      </w:r>
      <w:r>
        <w:rPr>
          <w:rFonts w:ascii="Sylfaen" w:hAnsi="Sylfaen"/>
          <w:lang w:val="ka-GE"/>
        </w:rPr>
        <w:t xml:space="preserve"> </w:t>
      </w:r>
      <w:r w:rsidR="00A1368F" w:rsidRPr="00365A5C">
        <w:rPr>
          <w:rFonts w:ascii="Sylfaen" w:hAnsi="Sylfaen"/>
          <w:lang w:val="en-US"/>
        </w:rPr>
        <w:t>დარეჯან</w:t>
      </w:r>
    </w:p>
    <w:p w14:paraId="5FDA1907" w14:textId="77777777" w:rsidR="00A1368F" w:rsidRPr="00365A5C" w:rsidRDefault="00950EC8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en-US"/>
        </w:rPr>
      </w:pPr>
      <w:r w:rsidRPr="00365A5C">
        <w:rPr>
          <w:rFonts w:ascii="Sylfaen" w:hAnsi="Sylfaen"/>
          <w:lang w:val="en-US"/>
        </w:rPr>
        <w:t>მეტრეველი</w:t>
      </w:r>
      <w:r>
        <w:rPr>
          <w:rFonts w:ascii="Sylfaen" w:hAnsi="Sylfaen"/>
          <w:lang w:val="ka-GE"/>
        </w:rPr>
        <w:t xml:space="preserve"> </w:t>
      </w:r>
      <w:r w:rsidR="00A1368F" w:rsidRPr="00365A5C">
        <w:rPr>
          <w:rFonts w:ascii="Sylfaen" w:hAnsi="Sylfaen"/>
          <w:lang w:val="en-US"/>
        </w:rPr>
        <w:t>მაია</w:t>
      </w:r>
    </w:p>
    <w:p w14:paraId="4CFF1B14" w14:textId="77777777" w:rsidR="00A1368F" w:rsidRDefault="00950EC8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როზომაშვილი </w:t>
      </w:r>
      <w:r w:rsidR="00A1368F">
        <w:rPr>
          <w:rFonts w:ascii="Sylfaen" w:hAnsi="Sylfaen"/>
          <w:lang w:val="ka-GE"/>
        </w:rPr>
        <w:t>მეგი</w:t>
      </w:r>
    </w:p>
    <w:p w14:paraId="71BE9991" w14:textId="77777777" w:rsidR="00A1368F" w:rsidRDefault="00950EC8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ქანთარია ლალი</w:t>
      </w:r>
    </w:p>
    <w:p w14:paraId="38163E92" w14:textId="77777777" w:rsidR="00950EC8" w:rsidRPr="00365A5C" w:rsidRDefault="00950EC8" w:rsidP="00A1368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ბერიძე ლია</w:t>
      </w:r>
    </w:p>
    <w:p w14:paraId="486B3A49" w14:textId="77777777" w:rsidR="00A1368F" w:rsidRPr="00EB5422" w:rsidRDefault="00A1368F" w:rsidP="00A1368F">
      <w:pPr>
        <w:pStyle w:val="NoSpacing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14:paraId="54A7D4CA" w14:textId="77777777" w:rsidR="00A1368F" w:rsidRPr="001F2637" w:rsidRDefault="00A1368F" w:rsidP="00A1368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s-AR"/>
        </w:rPr>
      </w:pPr>
      <w:r w:rsidRPr="00EB5422">
        <w:rPr>
          <w:rFonts w:ascii="Sylfaen" w:hAnsi="Sylfaen"/>
          <w:sz w:val="24"/>
          <w:szCs w:val="24"/>
          <w:lang w:val="es-AR"/>
        </w:rPr>
        <w:t>კომისია მუშაობს სამართლიანობის</w:t>
      </w:r>
      <w:r w:rsidRPr="00EB5422">
        <w:rPr>
          <w:rFonts w:ascii="Sylfaen" w:hAnsi="Sylfaen"/>
          <w:sz w:val="24"/>
          <w:szCs w:val="24"/>
          <w:lang w:val="ka-GE"/>
        </w:rPr>
        <w:t xml:space="preserve">ა </w:t>
      </w:r>
      <w:r w:rsidRPr="00EB5422">
        <w:rPr>
          <w:rFonts w:ascii="Sylfaen" w:hAnsi="Sylfaen"/>
          <w:sz w:val="24"/>
          <w:szCs w:val="24"/>
          <w:lang w:val="es-AR"/>
        </w:rPr>
        <w:t>და კანდიდატთა თანაბარ მდგომარეობაში ჩაყენების პრინციპის გათვალისწინებით.</w:t>
      </w:r>
    </w:p>
    <w:p w14:paraId="459B3428" w14:textId="77777777" w:rsidR="00A1368F" w:rsidRPr="001F2637" w:rsidRDefault="00A1368F" w:rsidP="00A1368F">
      <w:pPr>
        <w:jc w:val="both"/>
        <w:rPr>
          <w:rFonts w:ascii="Sylfaen" w:hAnsi="Sylfaen"/>
          <w:sz w:val="24"/>
          <w:szCs w:val="24"/>
          <w:lang w:val="ka-GE"/>
        </w:rPr>
      </w:pPr>
    </w:p>
    <w:p w14:paraId="6E2CB626" w14:textId="77777777" w:rsidR="00A1368F" w:rsidRPr="005457D7" w:rsidRDefault="00A1368F" w:rsidP="00A1368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s-AR"/>
        </w:rPr>
      </w:pPr>
      <w:r w:rsidRPr="005457D7">
        <w:rPr>
          <w:rFonts w:ascii="Sylfaen" w:hAnsi="Sylfaen"/>
          <w:color w:val="000000"/>
          <w:sz w:val="24"/>
          <w:szCs w:val="24"/>
          <w:lang w:val="ka-GE"/>
        </w:rPr>
        <w:t xml:space="preserve">კომისია განიხილავს </w:t>
      </w:r>
      <w:r w:rsidRPr="005457D7">
        <w:rPr>
          <w:rFonts w:ascii="Sylfaen" w:hAnsi="Sylfaen"/>
          <w:color w:val="000000"/>
          <w:sz w:val="24"/>
          <w:szCs w:val="24"/>
        </w:rPr>
        <w:t>წინა სემესტრის განმავლობაში</w:t>
      </w:r>
      <w:r>
        <w:rPr>
          <w:rFonts w:ascii="Sylfaen" w:hAnsi="Sylfaen"/>
          <w:color w:val="000000"/>
          <w:sz w:val="24"/>
          <w:szCs w:val="24"/>
        </w:rPr>
        <w:t xml:space="preserve"> (</w:t>
      </w:r>
      <w:r>
        <w:rPr>
          <w:lang w:val="ka-GE"/>
        </w:rPr>
        <w:t>20</w:t>
      </w:r>
      <w:r w:rsidR="00695C24">
        <w:rPr>
          <w:rFonts w:ascii="Sylfaen" w:hAnsi="Sylfaen"/>
          <w:lang w:val="ka-GE"/>
        </w:rPr>
        <w:t>2</w:t>
      </w:r>
      <w:r w:rsidR="00950EC8">
        <w:rPr>
          <w:rFonts w:ascii="Sylfaen" w:hAnsi="Sylfaen"/>
          <w:lang w:val="ka-GE"/>
        </w:rPr>
        <w:t>1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1 აგვისტოდან</w:t>
      </w:r>
      <w:r>
        <w:rPr>
          <w:lang w:val="ka-GE"/>
        </w:rPr>
        <w:t xml:space="preserve">  20</w:t>
      </w:r>
      <w:r>
        <w:rPr>
          <w:rFonts w:ascii="Sylfaen" w:hAnsi="Sylfaen"/>
          <w:lang w:val="ka-GE"/>
        </w:rPr>
        <w:t>2</w:t>
      </w:r>
      <w:r w:rsidR="00950EC8">
        <w:rPr>
          <w:rFonts w:ascii="Sylfaen" w:hAnsi="Sylfaen"/>
          <w:lang w:val="ka-GE"/>
        </w:rPr>
        <w:t>2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>1 მარტამდე</w:t>
      </w:r>
      <w:r w:rsidRPr="005457D7">
        <w:rPr>
          <w:rFonts w:ascii="Sylfaen" w:hAnsi="Sylfaen"/>
          <w:color w:val="000000"/>
          <w:sz w:val="24"/>
          <w:szCs w:val="24"/>
        </w:rPr>
        <w:t>) საქართველო</w:t>
      </w:r>
      <w:r w:rsidRPr="005457D7">
        <w:rPr>
          <w:rFonts w:ascii="Sylfaen" w:hAnsi="Sylfaen"/>
          <w:color w:val="000000"/>
          <w:sz w:val="24"/>
          <w:szCs w:val="24"/>
          <w:lang w:val="ka-GE"/>
        </w:rPr>
        <w:t>ში</w:t>
      </w:r>
      <w:r w:rsidRPr="005457D7">
        <w:rPr>
          <w:color w:val="000000"/>
          <w:sz w:val="24"/>
          <w:szCs w:val="24"/>
        </w:rPr>
        <w:t xml:space="preserve"> </w:t>
      </w:r>
      <w:r w:rsidRPr="005457D7">
        <w:rPr>
          <w:rFonts w:ascii="Sylfaen" w:hAnsi="Sylfaen"/>
          <w:color w:val="000000"/>
          <w:sz w:val="24"/>
          <w:szCs w:val="24"/>
        </w:rPr>
        <w:t xml:space="preserve">ან </w:t>
      </w:r>
      <w:r w:rsidRPr="005457D7">
        <w:rPr>
          <w:rFonts w:ascii="Sylfaen" w:hAnsi="Sylfaen"/>
          <w:color w:val="000000"/>
          <w:sz w:val="24"/>
          <w:szCs w:val="24"/>
          <w:lang w:val="ka-GE"/>
        </w:rPr>
        <w:t>საზღვარგარეთ</w:t>
      </w:r>
      <w:r w:rsidRPr="005457D7">
        <w:rPr>
          <w:color w:val="000000"/>
          <w:sz w:val="24"/>
          <w:szCs w:val="24"/>
        </w:rPr>
        <w:t xml:space="preserve"> </w:t>
      </w:r>
      <w:r w:rsidRPr="005457D7">
        <w:rPr>
          <w:rFonts w:ascii="Sylfaen" w:hAnsi="Sylfaen"/>
          <w:color w:val="000000"/>
          <w:sz w:val="24"/>
          <w:szCs w:val="24"/>
        </w:rPr>
        <w:t xml:space="preserve">ჩატარებულ სამეცნიერო სტუდენტურ კონფერენციებში მონაწილეობის/გამარჯვების დამადასტურებელი დოკუმენტი /დოკუმენტები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       </w:t>
      </w:r>
      <w:r>
        <w:rPr>
          <w:rFonts w:ascii="Sylfaen" w:hAnsi="Sylfaen"/>
          <w:color w:val="000000"/>
          <w:sz w:val="24"/>
          <w:szCs w:val="24"/>
        </w:rPr>
        <w:t>(</w:t>
      </w:r>
      <w:r w:rsidRPr="005457D7">
        <w:rPr>
          <w:rFonts w:ascii="Sylfaen" w:hAnsi="Sylfaen"/>
          <w:color w:val="000000"/>
          <w:sz w:val="24"/>
          <w:szCs w:val="24"/>
        </w:rPr>
        <w:t>დათარიღებული სერთიფიკატი ან ცნობა), ასეთის არსებობის შემთხვევაში.</w:t>
      </w:r>
      <w:r w:rsidRPr="005457D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457D7">
        <w:rPr>
          <w:color w:val="000000"/>
          <w:sz w:val="24"/>
          <w:szCs w:val="24"/>
        </w:rPr>
        <w:t xml:space="preserve"> </w:t>
      </w:r>
      <w:r w:rsidRPr="005457D7">
        <w:rPr>
          <w:rFonts w:ascii="Sylfaen" w:hAnsi="Sylfaen"/>
          <w:color w:val="000000"/>
          <w:sz w:val="24"/>
          <w:szCs w:val="24"/>
        </w:rPr>
        <w:t>რადგანაც შერჩევა ხორციელდება წინა სემესტრის შედეგების გათვალისწინებით,</w:t>
      </w:r>
      <w:r w:rsidRPr="005457D7">
        <w:rPr>
          <w:color w:val="000000"/>
          <w:sz w:val="24"/>
          <w:szCs w:val="24"/>
        </w:rPr>
        <w:t xml:space="preserve"> </w:t>
      </w:r>
      <w:r w:rsidRPr="005457D7">
        <w:rPr>
          <w:rFonts w:ascii="Sylfaen" w:hAnsi="Sylfaen"/>
          <w:color w:val="000000"/>
          <w:sz w:val="24"/>
          <w:szCs w:val="24"/>
        </w:rPr>
        <w:t> იმ შემთხვევაში, თუ წარმოდგენილი დოკუმენტით არ დგინდება სამეცნიერო სტუდენტური   კონფერენციის ჩატარების ზუსტი თარიღი, შერჩევის პროცესში დოკუმენტი არ იქნება მხედველობაში მიღებული);</w:t>
      </w:r>
    </w:p>
    <w:p w14:paraId="4454C4EB" w14:textId="77777777" w:rsidR="00A1368F" w:rsidRPr="0045047E" w:rsidRDefault="00A1368F" w:rsidP="00A1368F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დამატებით წარმოდგენილი დოკუმენტაცია მიიღება მხოლოდ იმ შემთხვევაში, თუ იგი აზუსტებს უკვე წარმოდგენილი დოკუმენტის რომელიმე ნაწილს (მაგ: თარიღი,  თემა, გამარჯვება).</w:t>
      </w:r>
    </w:p>
    <w:p w14:paraId="0313419E" w14:textId="77777777" w:rsidR="00A1368F" w:rsidRPr="005457D7" w:rsidRDefault="00A1368F" w:rsidP="00A1368F">
      <w:pPr>
        <w:jc w:val="both"/>
        <w:rPr>
          <w:rFonts w:ascii="Sylfaen" w:hAnsi="Sylfaen"/>
          <w:sz w:val="24"/>
          <w:szCs w:val="24"/>
          <w:lang w:val="ka-GE"/>
        </w:rPr>
      </w:pPr>
    </w:p>
    <w:p w14:paraId="14C90080" w14:textId="77777777" w:rsidR="00A1368F" w:rsidRPr="005457D7" w:rsidRDefault="00A1368F" w:rsidP="00A1368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s-AR"/>
        </w:rPr>
      </w:pPr>
      <w:r w:rsidRPr="005457D7">
        <w:rPr>
          <w:rFonts w:ascii="Sylfaen" w:hAnsi="Sylfaen"/>
          <w:color w:val="000000"/>
          <w:sz w:val="24"/>
          <w:szCs w:val="24"/>
        </w:rPr>
        <w:t>გამოქვეყნებული სამეცნიერო ნაშრომის /ნაშრომების ასლი, ასეთის არსებობის შემთხვევაში.</w:t>
      </w:r>
      <w:r w:rsidRPr="005457D7">
        <w:rPr>
          <w:color w:val="000000"/>
          <w:sz w:val="24"/>
          <w:szCs w:val="24"/>
        </w:rPr>
        <w:t xml:space="preserve"> </w:t>
      </w:r>
      <w:r w:rsidRPr="005457D7">
        <w:rPr>
          <w:rFonts w:ascii="Sylfaen" w:hAnsi="Sylfaen"/>
          <w:color w:val="000000"/>
          <w:sz w:val="24"/>
          <w:szCs w:val="24"/>
        </w:rPr>
        <w:t xml:space="preserve">სამეცნიერო ნაშრომი ასევე გამოქვეყნებული უნდა იყოს წინა სემესტრში </w:t>
      </w:r>
      <w:r>
        <w:rPr>
          <w:rFonts w:ascii="Sylfaen" w:hAnsi="Sylfaen"/>
          <w:color w:val="000000"/>
          <w:sz w:val="24"/>
          <w:szCs w:val="24"/>
        </w:rPr>
        <w:t>(</w:t>
      </w:r>
      <w:r w:rsidR="00950EC8">
        <w:rPr>
          <w:lang w:val="ka-GE"/>
        </w:rPr>
        <w:t>20</w:t>
      </w:r>
      <w:r w:rsidR="00950EC8">
        <w:rPr>
          <w:rFonts w:ascii="Sylfaen" w:hAnsi="Sylfaen"/>
          <w:lang w:val="ka-GE"/>
        </w:rPr>
        <w:t>21</w:t>
      </w:r>
      <w:r w:rsidR="00950EC8">
        <w:rPr>
          <w:lang w:val="ka-GE"/>
        </w:rPr>
        <w:t xml:space="preserve"> </w:t>
      </w:r>
      <w:r w:rsidR="00950EC8">
        <w:rPr>
          <w:rFonts w:ascii="Sylfaen" w:hAnsi="Sylfaen" w:cs="Sylfaen"/>
          <w:lang w:val="ka-GE"/>
        </w:rPr>
        <w:t>წლის</w:t>
      </w:r>
      <w:r w:rsidR="00950EC8">
        <w:rPr>
          <w:lang w:val="ka-GE"/>
        </w:rPr>
        <w:t xml:space="preserve"> </w:t>
      </w:r>
      <w:r w:rsidR="00950EC8">
        <w:rPr>
          <w:rFonts w:ascii="Sylfaen" w:hAnsi="Sylfaen"/>
          <w:lang w:val="ka-GE"/>
        </w:rPr>
        <w:t>1 აგვისტოდან</w:t>
      </w:r>
      <w:r w:rsidR="00950EC8">
        <w:rPr>
          <w:lang w:val="ka-GE"/>
        </w:rPr>
        <w:t xml:space="preserve">  20</w:t>
      </w:r>
      <w:r w:rsidR="00950EC8">
        <w:rPr>
          <w:rFonts w:ascii="Sylfaen" w:hAnsi="Sylfaen"/>
          <w:lang w:val="ka-GE"/>
        </w:rPr>
        <w:t>22</w:t>
      </w:r>
      <w:r w:rsidR="00950EC8">
        <w:rPr>
          <w:lang w:val="ka-GE"/>
        </w:rPr>
        <w:t xml:space="preserve"> </w:t>
      </w:r>
      <w:r w:rsidR="00950EC8">
        <w:rPr>
          <w:rFonts w:ascii="Sylfaen" w:hAnsi="Sylfaen" w:cs="Sylfaen"/>
          <w:lang w:val="ka-GE"/>
        </w:rPr>
        <w:t>წლის</w:t>
      </w:r>
      <w:r w:rsidR="00950EC8">
        <w:rPr>
          <w:lang w:val="ka-GE"/>
        </w:rPr>
        <w:t xml:space="preserve"> </w:t>
      </w:r>
      <w:r w:rsidR="00950EC8">
        <w:rPr>
          <w:rFonts w:ascii="Sylfaen" w:hAnsi="Sylfaen"/>
          <w:lang w:val="ka-GE"/>
        </w:rPr>
        <w:t>1 მარტამდე</w:t>
      </w:r>
      <w:r w:rsidRPr="005457D7">
        <w:rPr>
          <w:rFonts w:ascii="Sylfaen" w:hAnsi="Sylfaen"/>
          <w:color w:val="000000"/>
          <w:sz w:val="24"/>
          <w:szCs w:val="24"/>
        </w:rPr>
        <w:t>)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457D7">
        <w:rPr>
          <w:rFonts w:ascii="Sylfaen" w:hAnsi="Sylfaen"/>
          <w:color w:val="000000"/>
          <w:sz w:val="24"/>
          <w:szCs w:val="24"/>
        </w:rPr>
        <w:t>რაც უნდა დასტურდებოდეს სამეცნიერო ნაშრომის წარმოდგენილი ასლით;</w:t>
      </w:r>
    </w:p>
    <w:p w14:paraId="7E24E785" w14:textId="77777777" w:rsidR="00A1368F" w:rsidRPr="005638FD" w:rsidRDefault="00A1368F" w:rsidP="00A1368F">
      <w:pPr>
        <w:jc w:val="both"/>
        <w:rPr>
          <w:rFonts w:ascii="Sylfaen" w:hAnsi="Sylfaen"/>
          <w:sz w:val="24"/>
          <w:szCs w:val="24"/>
          <w:lang w:val="ka-GE"/>
        </w:rPr>
      </w:pPr>
    </w:p>
    <w:p w14:paraId="68D2D2EC" w14:textId="77777777" w:rsidR="00A1368F" w:rsidRPr="00EB5422" w:rsidRDefault="00A1368F" w:rsidP="00A1368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s-AR"/>
        </w:rPr>
      </w:pPr>
      <w:r w:rsidRPr="00EB5422">
        <w:rPr>
          <w:rFonts w:ascii="Sylfaen" w:hAnsi="Sylfaen"/>
          <w:sz w:val="24"/>
          <w:szCs w:val="24"/>
          <w:lang w:val="es-AR"/>
        </w:rPr>
        <w:lastRenderedPageBreak/>
        <w:t>კომისიის სხდომა უფლებამოსილია, თუ მას ესწრება კომისიის წევრთა ნახევარი მაინც.</w:t>
      </w:r>
      <w:r w:rsidRPr="00EB5422">
        <w:rPr>
          <w:rFonts w:ascii="Sylfaen" w:hAnsi="Sylfaen"/>
          <w:sz w:val="24"/>
          <w:szCs w:val="24"/>
          <w:lang w:val="ka-GE"/>
        </w:rPr>
        <w:t xml:space="preserve"> </w:t>
      </w:r>
      <w:r w:rsidRPr="00EB5422">
        <w:rPr>
          <w:rFonts w:ascii="Sylfaen" w:hAnsi="Sylfaen" w:cs="Sylfaen"/>
          <w:sz w:val="24"/>
          <w:szCs w:val="24"/>
          <w:lang w:val="es-AR"/>
        </w:rPr>
        <w:t>საკონკურსო</w:t>
      </w:r>
      <w:r w:rsidRPr="00EB5422">
        <w:rPr>
          <w:rFonts w:ascii="Sylfaen" w:hAnsi="Sylfaen"/>
          <w:sz w:val="24"/>
          <w:szCs w:val="24"/>
          <w:lang w:val="es-AR"/>
        </w:rPr>
        <w:t xml:space="preserve"> კომისიის ყოველი გადაწყვეტილება მიიღება დამსწრე წევრთა ხმების უბრალო უმრავლესობით. ხმათა გაყოფის შემთხვევაში გადაწყვეტილება მიიღება კონკურსანტის სასარგებლოდ</w:t>
      </w:r>
      <w:r w:rsidRPr="00EB5422">
        <w:rPr>
          <w:rFonts w:ascii="Sylfaen" w:hAnsi="Sylfaen"/>
          <w:sz w:val="24"/>
          <w:szCs w:val="24"/>
          <w:lang w:val="ka-GE"/>
        </w:rPr>
        <w:t>.</w:t>
      </w:r>
    </w:p>
    <w:p w14:paraId="7AF2A071" w14:textId="77777777" w:rsidR="00A1368F" w:rsidRPr="00695C24" w:rsidRDefault="00A1368F" w:rsidP="00A1368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s-AR"/>
        </w:rPr>
      </w:pPr>
      <w:r w:rsidRPr="00695C24">
        <w:rPr>
          <w:rFonts w:ascii="Sylfaen" w:hAnsi="Sylfaen"/>
          <w:sz w:val="24"/>
          <w:szCs w:val="24"/>
          <w:lang w:val="es-AR"/>
        </w:rPr>
        <w:t xml:space="preserve">კონკურსში </w:t>
      </w:r>
      <w:r w:rsidR="00695C24" w:rsidRPr="00695C24">
        <w:rPr>
          <w:rFonts w:ascii="Sylfaen" w:hAnsi="Sylfaen"/>
          <w:sz w:val="24"/>
          <w:szCs w:val="24"/>
          <w:lang w:val="ka-GE"/>
        </w:rPr>
        <w:t xml:space="preserve">მონაწილე </w:t>
      </w:r>
      <w:r w:rsidR="00950EC8">
        <w:rPr>
          <w:rFonts w:ascii="Sylfaen" w:hAnsi="Sylfaen"/>
          <w:sz w:val="24"/>
          <w:szCs w:val="24"/>
          <w:lang w:val="ka-GE"/>
        </w:rPr>
        <w:t>სტუდენტები</w:t>
      </w:r>
      <w:r w:rsidR="00695C24" w:rsidRPr="00695C24">
        <w:rPr>
          <w:rFonts w:ascii="Sylfaen" w:hAnsi="Sylfaen"/>
          <w:sz w:val="24"/>
          <w:szCs w:val="24"/>
          <w:lang w:val="ka-GE"/>
        </w:rPr>
        <w:t xml:space="preserve">დან </w:t>
      </w:r>
      <w:r w:rsidRPr="00695C24">
        <w:rPr>
          <w:rFonts w:ascii="Sylfaen" w:hAnsi="Sylfaen"/>
          <w:sz w:val="24"/>
          <w:szCs w:val="24"/>
          <w:lang w:val="es-AR"/>
        </w:rPr>
        <w:t>გამარჯვებულად ჩაითვლ</w:t>
      </w:r>
      <w:r w:rsidR="00695C24" w:rsidRPr="00695C24">
        <w:rPr>
          <w:rFonts w:ascii="Sylfaen" w:hAnsi="Sylfaen"/>
          <w:sz w:val="24"/>
          <w:szCs w:val="24"/>
          <w:lang w:val="ka-GE"/>
        </w:rPr>
        <w:t>ა</w:t>
      </w:r>
      <w:r w:rsidR="00950EC8">
        <w:rPr>
          <w:rFonts w:ascii="Sylfaen" w:hAnsi="Sylfaen"/>
          <w:sz w:val="24"/>
          <w:szCs w:val="24"/>
          <w:lang w:val="ka-GE"/>
        </w:rPr>
        <w:t xml:space="preserve"> 108</w:t>
      </w:r>
      <w:r w:rsidRPr="00695C24">
        <w:rPr>
          <w:rFonts w:ascii="Sylfaen" w:hAnsi="Sylfaen"/>
          <w:sz w:val="24"/>
          <w:szCs w:val="24"/>
          <w:lang w:val="es-AR"/>
        </w:rPr>
        <w:t xml:space="preserve"> კონკურსანტი</w:t>
      </w:r>
      <w:r w:rsidR="00695C24">
        <w:rPr>
          <w:rFonts w:ascii="Sylfaen" w:hAnsi="Sylfaen"/>
          <w:sz w:val="24"/>
          <w:szCs w:val="24"/>
          <w:lang w:val="ka-GE"/>
        </w:rPr>
        <w:t>.</w:t>
      </w:r>
    </w:p>
    <w:p w14:paraId="490200CB" w14:textId="77777777" w:rsidR="00A1368F" w:rsidRPr="005638FD" w:rsidRDefault="00A1368F" w:rsidP="00A1368F">
      <w:pPr>
        <w:jc w:val="both"/>
        <w:rPr>
          <w:rFonts w:ascii="Sylfaen" w:hAnsi="Sylfaen"/>
          <w:sz w:val="24"/>
          <w:szCs w:val="24"/>
          <w:lang w:val="ka-GE"/>
        </w:rPr>
      </w:pPr>
    </w:p>
    <w:p w14:paraId="6CE53B64" w14:textId="77777777" w:rsidR="00A1368F" w:rsidRPr="005638FD" w:rsidRDefault="00950EC8" w:rsidP="00A1368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GrigoliaNusx_lb"/>
          <w:sz w:val="24"/>
          <w:szCs w:val="24"/>
          <w:lang w:val="ka-GE"/>
        </w:rPr>
        <w:t xml:space="preserve">თუ </w:t>
      </w:r>
      <w:r w:rsidR="00A1368F">
        <w:rPr>
          <w:rFonts w:ascii="Sylfaen" w:hAnsi="Sylfaen" w:cs="GrigoliaNusx_lb"/>
          <w:sz w:val="24"/>
          <w:szCs w:val="24"/>
          <w:lang w:val="ka-GE"/>
        </w:rPr>
        <w:t xml:space="preserve">დასაფინანსებელთა სიაში ბოლო პოზიციაზე გამოიკვეთა ერთნაირი მონაცემების მქონე ორი ან მეტი კანდიდატი, შერჩევის პროცესში უპირატესობა </w:t>
      </w:r>
      <w:r>
        <w:rPr>
          <w:rFonts w:ascii="Sylfaen" w:hAnsi="Sylfaen" w:cs="GrigoliaNusx_lb"/>
          <w:sz w:val="24"/>
          <w:szCs w:val="24"/>
          <w:lang w:val="ka-GE"/>
        </w:rPr>
        <w:t>ენიჭება</w:t>
      </w:r>
      <w:r w:rsidR="00A1368F">
        <w:rPr>
          <w:rFonts w:ascii="Sylfaen" w:hAnsi="Sylfaen" w:cs="GrigoliaNusx_lb"/>
          <w:sz w:val="24"/>
          <w:szCs w:val="24"/>
          <w:lang w:val="ka-GE"/>
        </w:rPr>
        <w:t xml:space="preserve"> იმ კანდიდატს, რომელსაც აქვს უფრო მაღალი  </w:t>
      </w:r>
      <w:r w:rsidR="00A1368F">
        <w:rPr>
          <w:rFonts w:ascii="Sylfaen" w:hAnsi="Sylfaen" w:cs="GrigoliaNusx_lb"/>
          <w:sz w:val="24"/>
          <w:szCs w:val="24"/>
        </w:rPr>
        <w:t>GPA</w:t>
      </w:r>
      <w:r w:rsidR="00A1368F">
        <w:rPr>
          <w:rFonts w:ascii="Sylfaen" w:hAnsi="Sylfaen" w:cs="GrigoliaNusx_lb"/>
          <w:sz w:val="24"/>
          <w:szCs w:val="24"/>
          <w:lang w:val="ka-GE"/>
        </w:rPr>
        <w:t>.</w:t>
      </w:r>
    </w:p>
    <w:p w14:paraId="31246EC1" w14:textId="77777777" w:rsidR="00A1368F" w:rsidRPr="005638FD" w:rsidRDefault="00A1368F" w:rsidP="00A1368F">
      <w:pPr>
        <w:jc w:val="both"/>
        <w:rPr>
          <w:rFonts w:ascii="Sylfaen" w:hAnsi="Sylfaen"/>
          <w:sz w:val="24"/>
          <w:szCs w:val="24"/>
          <w:lang w:val="ka-GE"/>
        </w:rPr>
      </w:pPr>
    </w:p>
    <w:p w14:paraId="5DB9ACAA" w14:textId="77777777" w:rsidR="00A1368F" w:rsidRPr="0042112F" w:rsidRDefault="00A1368F" w:rsidP="00A1368F">
      <w:pPr>
        <w:spacing w:line="240" w:lineRule="auto"/>
        <w:ind w:left="709" w:hanging="709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9.    </w:t>
      </w:r>
      <w:r w:rsidRPr="0042112F">
        <w:rPr>
          <w:rFonts w:ascii="Sylfaen" w:hAnsi="Sylfaen" w:cs="Sylfaen"/>
          <w:sz w:val="24"/>
          <w:szCs w:val="24"/>
          <w:lang w:val="ka-GE"/>
        </w:rPr>
        <w:t xml:space="preserve">100 ქულიანი სისტემის ფარგლებში  სტუდენტის </w:t>
      </w:r>
      <w:r w:rsidRPr="0042112F">
        <w:rPr>
          <w:rFonts w:ascii="Sylfaen" w:hAnsi="Sylfaen" w:cs="GrigoliaNusx_lb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აკადემიური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მოსწრება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GrigoliaNusx_lb"/>
          <w:sz w:val="24"/>
          <w:szCs w:val="24"/>
        </w:rPr>
        <w:t xml:space="preserve">– </w:t>
      </w:r>
      <w:r w:rsidRPr="0042112F">
        <w:rPr>
          <w:rFonts w:ascii="Sylfaen" w:hAnsi="Sylfaen" w:cs="Sylfaen"/>
          <w:sz w:val="24"/>
          <w:szCs w:val="24"/>
          <w:lang w:val="ka-GE"/>
        </w:rPr>
        <w:t>ფასდება</w:t>
      </w:r>
      <w:r w:rsidRPr="0042112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42112F">
        <w:rPr>
          <w:rFonts w:ascii="Sylfaen" w:hAnsi="Sylfaen"/>
          <w:sz w:val="24"/>
          <w:szCs w:val="24"/>
        </w:rPr>
        <w:t xml:space="preserve">95 </w:t>
      </w:r>
      <w:r w:rsidRPr="0042112F">
        <w:rPr>
          <w:rFonts w:ascii="Sylfaen" w:hAnsi="Sylfaen" w:cs="Sylfaen"/>
          <w:sz w:val="24"/>
          <w:szCs w:val="24"/>
        </w:rPr>
        <w:t>ქულით</w:t>
      </w:r>
      <w:r w:rsidRPr="0042112F">
        <w:rPr>
          <w:rFonts w:ascii="Sylfaen" w:hAnsi="Sylfaen" w:cs="GrigoliaNusx_lb"/>
          <w:sz w:val="24"/>
          <w:szCs w:val="24"/>
        </w:rPr>
        <w:t xml:space="preserve">, </w:t>
      </w:r>
      <w:r w:rsidRPr="0042112F">
        <w:rPr>
          <w:rFonts w:ascii="Sylfaen" w:hAnsi="Sylfaen" w:cs="Sylfaen"/>
          <w:sz w:val="24"/>
          <w:szCs w:val="24"/>
        </w:rPr>
        <w:t>რომელიც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გამოითვლება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სტუდენტის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მიერ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უნივერსიტეტში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წინა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სემესტრში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სასწავლო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კურსებში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GrigoliaNusx_lb"/>
          <w:sz w:val="24"/>
          <w:szCs w:val="24"/>
        </w:rPr>
        <w:t>(</w:t>
      </w:r>
      <w:r w:rsidRPr="0042112F">
        <w:rPr>
          <w:rFonts w:ascii="Sylfaen" w:hAnsi="Sylfaen" w:cs="Sylfaen"/>
          <w:sz w:val="24"/>
          <w:szCs w:val="24"/>
        </w:rPr>
        <w:t>არანაკლებ</w:t>
      </w:r>
      <w:r w:rsidRPr="0042112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GrigoliaNusx_lb"/>
          <w:sz w:val="24"/>
          <w:szCs w:val="24"/>
          <w:lang w:val="ka-GE"/>
        </w:rPr>
        <w:t>26</w:t>
      </w:r>
      <w:r w:rsidRPr="0042112F">
        <w:rPr>
          <w:rFonts w:ascii="Sylfaen" w:hAnsi="Sylfaen" w:cs="GrigoliaNusx_lb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კრედიტი</w:t>
      </w:r>
      <w:r w:rsidRPr="0042112F">
        <w:rPr>
          <w:rFonts w:ascii="Sylfaen" w:hAnsi="Sylfaen" w:cs="GrigoliaNusx_lb"/>
          <w:sz w:val="24"/>
          <w:szCs w:val="24"/>
        </w:rPr>
        <w:t xml:space="preserve">) </w:t>
      </w:r>
      <w:r w:rsidRPr="0042112F">
        <w:rPr>
          <w:rFonts w:ascii="Sylfaen" w:hAnsi="Sylfaen" w:cs="Sylfaen"/>
          <w:sz w:val="24"/>
          <w:szCs w:val="24"/>
        </w:rPr>
        <w:t>მიღებული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ქულების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საშუალო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არითმეტიკულის</w:t>
      </w:r>
      <w:r w:rsidRPr="0042112F">
        <w:rPr>
          <w:rFonts w:ascii="Sylfaen" w:hAnsi="Sylfaen"/>
          <w:sz w:val="24"/>
          <w:szCs w:val="24"/>
        </w:rPr>
        <w:t xml:space="preserve"> </w:t>
      </w:r>
      <w:r w:rsidRPr="0042112F">
        <w:rPr>
          <w:rFonts w:ascii="Sylfaen" w:hAnsi="Sylfaen" w:cs="Sylfaen"/>
          <w:sz w:val="24"/>
          <w:szCs w:val="24"/>
        </w:rPr>
        <w:t>გამოანგარიშებით</w:t>
      </w:r>
      <w:r>
        <w:rPr>
          <w:rFonts w:ascii="Sylfaen" w:hAnsi="Sylfaen" w:cs="GrigoliaNusx_lb"/>
          <w:sz w:val="24"/>
          <w:szCs w:val="24"/>
          <w:lang w:val="ka-GE"/>
        </w:rPr>
        <w:t>:</w:t>
      </w:r>
      <w:r w:rsidRPr="0042112F">
        <w:rPr>
          <w:rFonts w:ascii="Sylfaen" w:hAnsi="Sylfaen" w:cs="GrigoliaNusx_lb"/>
          <w:sz w:val="24"/>
          <w:szCs w:val="24"/>
        </w:rPr>
        <w:t xml:space="preserve"> </w:t>
      </w:r>
    </w:p>
    <w:p w14:paraId="3721EBB2" w14:textId="77777777" w:rsidR="00A1368F" w:rsidRPr="00A8623D" w:rsidRDefault="00190AF8" w:rsidP="00190AF8">
      <w:pPr>
        <w:tabs>
          <w:tab w:val="left" w:pos="7430"/>
        </w:tabs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p w14:paraId="2B5BE1C2" w14:textId="77777777" w:rsidR="00A1368F" w:rsidRPr="00B82DB2" w:rsidRDefault="00A1368F" w:rsidP="00A1368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82DB2">
        <w:rPr>
          <w:rFonts w:ascii="Sylfaen" w:hAnsi="Sylfaen" w:cs="Sylfaen"/>
          <w:lang w:val="ka-GE"/>
        </w:rPr>
        <w:t xml:space="preserve">  </w:t>
      </w:r>
      <w:r w:rsidRPr="00B82DB2">
        <w:rPr>
          <w:rFonts w:ascii="Sylfaen" w:hAnsi="Sylfaen" w:cs="Sylfaen"/>
          <w:sz w:val="24"/>
          <w:szCs w:val="24"/>
        </w:rPr>
        <w:t>სამეცნიერო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ნაშრომების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გამოქვეყნება</w:t>
      </w:r>
      <w:r w:rsidRPr="00B82DB2">
        <w:rPr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  <w:lang w:val="ka-GE"/>
        </w:rPr>
        <w:t>ფასდება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მაქსიმუმ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/>
          <w:b/>
          <w:sz w:val="24"/>
          <w:szCs w:val="24"/>
        </w:rPr>
        <w:t>1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ქულით</w:t>
      </w:r>
      <w:r w:rsidRPr="00B82DB2">
        <w:rPr>
          <w:sz w:val="24"/>
          <w:szCs w:val="24"/>
        </w:rPr>
        <w:t xml:space="preserve"> (</w:t>
      </w:r>
      <w:r w:rsidRPr="00B82DB2">
        <w:rPr>
          <w:rFonts w:ascii="Sylfaen" w:hAnsi="Sylfaen"/>
          <w:sz w:val="24"/>
          <w:szCs w:val="24"/>
          <w:lang w:val="ka-GE"/>
        </w:rPr>
        <w:t xml:space="preserve">მხედველობაში </w:t>
      </w:r>
      <w:r w:rsidRPr="00B82DB2">
        <w:rPr>
          <w:rFonts w:ascii="Sylfaen" w:hAnsi="Sylfaen" w:cs="Sylfaen"/>
          <w:sz w:val="24"/>
          <w:szCs w:val="24"/>
        </w:rPr>
        <w:t>მიიღება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წინა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სემესტრში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/>
          <w:sz w:val="24"/>
          <w:szCs w:val="24"/>
          <w:lang w:val="ka-GE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გამოქვეყნებული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ნაშრომები</w:t>
      </w:r>
      <w:r w:rsidRPr="00B82DB2">
        <w:rPr>
          <w:sz w:val="24"/>
          <w:szCs w:val="24"/>
        </w:rPr>
        <w:t>).</w:t>
      </w:r>
    </w:p>
    <w:p w14:paraId="7EF09DFF" w14:textId="77777777" w:rsidR="00A1368F" w:rsidRPr="00F652F7" w:rsidRDefault="00A1368F" w:rsidP="00A1368F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6FEA4DA0" w14:textId="77777777" w:rsidR="00A1368F" w:rsidRPr="00B82DB2" w:rsidRDefault="00A1368F" w:rsidP="00A1368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/>
          <w:sz w:val="24"/>
          <w:szCs w:val="24"/>
          <w:lang w:val="ka-GE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სამეცნიერო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სტუდენტურ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კონფერენციებში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მონაწილეობა</w:t>
      </w:r>
      <w:r w:rsidRPr="00B82DB2">
        <w:rPr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  <w:lang w:val="ka-GE"/>
        </w:rPr>
        <w:t xml:space="preserve">ფასდება 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მაქსიმუმ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/>
          <w:sz w:val="24"/>
          <w:szCs w:val="24"/>
          <w:lang w:val="ka-GE"/>
        </w:rPr>
        <w:t xml:space="preserve"> </w:t>
      </w:r>
      <w:r w:rsidRPr="00B82DB2">
        <w:rPr>
          <w:b/>
          <w:sz w:val="24"/>
          <w:szCs w:val="24"/>
        </w:rPr>
        <w:t>4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ქულით</w:t>
      </w:r>
      <w:r w:rsidRPr="00B82DB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82DB2">
        <w:rPr>
          <w:sz w:val="24"/>
          <w:szCs w:val="24"/>
        </w:rPr>
        <w:t xml:space="preserve"> (</w:t>
      </w:r>
      <w:r w:rsidRPr="00B82DB2">
        <w:rPr>
          <w:rFonts w:ascii="Sylfaen" w:hAnsi="Sylfaen"/>
          <w:sz w:val="24"/>
          <w:szCs w:val="24"/>
          <w:lang w:val="ka-GE"/>
        </w:rPr>
        <w:t xml:space="preserve">მხედველობაში </w:t>
      </w:r>
      <w:r w:rsidRPr="00B82DB2">
        <w:rPr>
          <w:rFonts w:ascii="Sylfaen" w:hAnsi="Sylfaen" w:cs="Sylfaen"/>
          <w:sz w:val="24"/>
          <w:szCs w:val="24"/>
        </w:rPr>
        <w:t>მიიღება</w:t>
      </w:r>
      <w:r w:rsidRPr="00B82DB2">
        <w:rPr>
          <w:sz w:val="24"/>
          <w:szCs w:val="24"/>
        </w:rPr>
        <w:t xml:space="preserve">  </w:t>
      </w:r>
      <w:r w:rsidRPr="00B82DB2">
        <w:rPr>
          <w:rFonts w:ascii="Sylfaen" w:hAnsi="Sylfaen" w:cs="Sylfaen"/>
          <w:sz w:val="24"/>
          <w:szCs w:val="24"/>
        </w:rPr>
        <w:t>წინა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სემესტრში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ჩატარებული</w:t>
      </w:r>
      <w:r w:rsidRPr="00B82DB2">
        <w:rPr>
          <w:sz w:val="24"/>
          <w:szCs w:val="24"/>
        </w:rPr>
        <w:t xml:space="preserve"> </w:t>
      </w:r>
      <w:r w:rsidRPr="00B82DB2">
        <w:rPr>
          <w:rFonts w:ascii="Sylfaen" w:hAnsi="Sylfaen" w:cs="Sylfaen"/>
          <w:sz w:val="24"/>
          <w:szCs w:val="24"/>
        </w:rPr>
        <w:t>კონფერენციები</w:t>
      </w:r>
      <w:r w:rsidRPr="00B82DB2">
        <w:rPr>
          <w:sz w:val="24"/>
          <w:szCs w:val="24"/>
        </w:rPr>
        <w:t>)</w:t>
      </w:r>
      <w:r w:rsidRPr="00B82DB2">
        <w:rPr>
          <w:rFonts w:ascii="Sylfaen" w:hAnsi="Sylfaen"/>
          <w:sz w:val="24"/>
          <w:szCs w:val="24"/>
          <w:lang w:val="ka-GE"/>
        </w:rPr>
        <w:t>:</w:t>
      </w:r>
    </w:p>
    <w:p w14:paraId="0AB0D50F" w14:textId="77777777" w:rsidR="00A1368F" w:rsidRPr="00F652F7" w:rsidRDefault="00A1368F" w:rsidP="00A1368F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3CEA6383" w14:textId="77777777" w:rsidR="00A1368F" w:rsidRDefault="00A1368F" w:rsidP="00A1368F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1) ორგანიზატორი - თბილისის სახელმწიფო უნივერსიტეტი -  1 ქულა;</w:t>
      </w:r>
    </w:p>
    <w:p w14:paraId="06F861E0" w14:textId="77777777" w:rsidR="00A1368F" w:rsidRDefault="00A1368F" w:rsidP="00A1368F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საპრიზო ადგილი (</w:t>
      </w:r>
      <w:r w:rsidRPr="00A8623D">
        <w:rPr>
          <w:rFonts w:ascii="Sylfaen" w:hAnsi="Sylfaen"/>
          <w:sz w:val="24"/>
          <w:szCs w:val="24"/>
          <w:lang w:val="ka-GE"/>
        </w:rPr>
        <w:t xml:space="preserve">I, II, III </w:t>
      </w:r>
      <w:r>
        <w:rPr>
          <w:rFonts w:ascii="Sylfaen" w:hAnsi="Sylfaen"/>
          <w:sz w:val="24"/>
          <w:szCs w:val="24"/>
          <w:lang w:val="ka-GE"/>
        </w:rPr>
        <w:t>ადგილი) – 0,5;</w:t>
      </w:r>
    </w:p>
    <w:p w14:paraId="01CF7438" w14:textId="77777777" w:rsidR="00A1368F" w:rsidRPr="00F652F7" w:rsidRDefault="00A1368F" w:rsidP="00A1368F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0EAA3168" w14:textId="77777777" w:rsidR="00A1368F" w:rsidRDefault="00A1368F" w:rsidP="00A1368F">
      <w:pPr>
        <w:pStyle w:val="ListParagraph"/>
        <w:spacing w:line="240" w:lineRule="auto"/>
        <w:ind w:left="993" w:hanging="273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2) ორგანიზატორი - სხვა უმაღლესი საგანმანათლებლო დაწესებულება ან სხვა    ორგანიზაცია - 0,5 ქულა;</w:t>
      </w:r>
    </w:p>
    <w:p w14:paraId="32362AF1" w14:textId="77777777" w:rsidR="00A1368F" w:rsidRDefault="00A1368F" w:rsidP="00A1368F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საპრიზო ადგილი (</w:t>
      </w:r>
      <w:r w:rsidRPr="00A8623D">
        <w:rPr>
          <w:rFonts w:ascii="Sylfaen" w:hAnsi="Sylfaen"/>
          <w:sz w:val="24"/>
          <w:szCs w:val="24"/>
          <w:lang w:val="ka-GE"/>
        </w:rPr>
        <w:t xml:space="preserve">I, II, III </w:t>
      </w:r>
      <w:r>
        <w:rPr>
          <w:rFonts w:ascii="Sylfaen" w:hAnsi="Sylfaen"/>
          <w:sz w:val="24"/>
          <w:szCs w:val="24"/>
          <w:lang w:val="ka-GE"/>
        </w:rPr>
        <w:t>ადგილი) – 0,5;</w:t>
      </w:r>
    </w:p>
    <w:p w14:paraId="631A26F5" w14:textId="77777777" w:rsidR="00A1368F" w:rsidRDefault="00A1368F" w:rsidP="00A1368F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7D5562D0" w14:textId="77777777" w:rsidR="00A1368F" w:rsidRDefault="00A1368F" w:rsidP="00A1368F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3) საქართველოს ფარგლებს გარეთ მოხსენების გაკეთება უცხო ენაზე  - 1,5;</w:t>
      </w:r>
    </w:p>
    <w:p w14:paraId="4FBCAF49" w14:textId="77777777" w:rsidR="00A1368F" w:rsidRDefault="00A1368F" w:rsidP="00A1368F">
      <w:pPr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14:paraId="149D68C0" w14:textId="77777777" w:rsidR="00A1368F" w:rsidRPr="0042112F" w:rsidRDefault="00A1368F" w:rsidP="00A1368F">
      <w:pPr>
        <w:ind w:left="360"/>
        <w:jc w:val="both"/>
        <w:rPr>
          <w:rFonts w:ascii="Sylfaen" w:hAnsi="Sylfaen"/>
          <w:sz w:val="24"/>
          <w:szCs w:val="24"/>
          <w:lang w:val="es-AR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10. </w:t>
      </w:r>
      <w:r w:rsidRPr="0042112F">
        <w:rPr>
          <w:rFonts w:ascii="Sylfaen" w:hAnsi="Sylfaen" w:cs="Sylfaen"/>
          <w:sz w:val="24"/>
          <w:szCs w:val="24"/>
          <w:lang w:val="es-AR"/>
        </w:rPr>
        <w:t>ამ</w:t>
      </w:r>
      <w:r w:rsidRPr="0042112F">
        <w:rPr>
          <w:rFonts w:ascii="Sylfaen" w:hAnsi="Sylfaen"/>
          <w:sz w:val="24"/>
          <w:szCs w:val="24"/>
          <w:lang w:val="es-AR"/>
        </w:rPr>
        <w:t xml:space="preserve"> რეგლამენტის </w:t>
      </w:r>
      <w:r>
        <w:rPr>
          <w:rFonts w:ascii="Sylfaen" w:hAnsi="Sylfaen"/>
          <w:sz w:val="24"/>
          <w:szCs w:val="24"/>
          <w:lang w:val="ka-GE"/>
        </w:rPr>
        <w:t>მე-9 პუნქტში</w:t>
      </w:r>
      <w:r w:rsidRPr="0042112F">
        <w:rPr>
          <w:rFonts w:ascii="Sylfaen" w:hAnsi="Sylfaen"/>
          <w:sz w:val="24"/>
          <w:szCs w:val="24"/>
          <w:lang w:val="es-AR"/>
        </w:rPr>
        <w:t xml:space="preserve"> აღნიშნული კრიტერიუმების გათვალისწინებით კომისია ადგენს თითოეული კრიტერიუმის შეფასების ჯამს. </w:t>
      </w:r>
      <w:r w:rsidRPr="0042112F">
        <w:rPr>
          <w:rFonts w:ascii="Sylfaen" w:hAnsi="Sylfaen"/>
          <w:sz w:val="24"/>
          <w:szCs w:val="24"/>
          <w:lang w:val="ka-GE"/>
        </w:rPr>
        <w:t xml:space="preserve">მონაწილე კონკურსანტთა შორის </w:t>
      </w:r>
      <w:r w:rsidRPr="0042112F">
        <w:rPr>
          <w:rFonts w:ascii="Sylfaen" w:hAnsi="Sylfaen"/>
          <w:sz w:val="24"/>
          <w:szCs w:val="24"/>
          <w:lang w:val="es-AR"/>
        </w:rPr>
        <w:t>გამარჯვებულ</w:t>
      </w:r>
      <w:r w:rsidRPr="0042112F">
        <w:rPr>
          <w:rFonts w:ascii="Sylfaen" w:hAnsi="Sylfaen"/>
          <w:sz w:val="24"/>
          <w:szCs w:val="24"/>
          <w:lang w:val="ka-GE"/>
        </w:rPr>
        <w:t>ად გამოცხადდება</w:t>
      </w:r>
      <w:r w:rsidRPr="0042112F">
        <w:rPr>
          <w:rFonts w:ascii="Sylfaen" w:hAnsi="Sylfaen"/>
          <w:sz w:val="24"/>
          <w:szCs w:val="24"/>
          <w:lang w:val="es-AR"/>
        </w:rPr>
        <w:t xml:space="preserve"> ის</w:t>
      </w:r>
      <w:r w:rsidRPr="0042112F">
        <w:rPr>
          <w:rFonts w:ascii="Sylfaen" w:hAnsi="Sylfaen"/>
          <w:sz w:val="24"/>
          <w:szCs w:val="24"/>
          <w:lang w:val="ka-GE"/>
        </w:rPr>
        <w:t xml:space="preserve"> </w:t>
      </w:r>
      <w:r w:rsidR="00950EC8">
        <w:rPr>
          <w:rFonts w:ascii="Sylfaen" w:hAnsi="Sylfaen"/>
          <w:sz w:val="24"/>
          <w:szCs w:val="24"/>
          <w:lang w:val="ka-GE"/>
        </w:rPr>
        <w:t>108</w:t>
      </w:r>
      <w:r w:rsidRPr="0042112F">
        <w:rPr>
          <w:rFonts w:ascii="Sylfaen" w:hAnsi="Sylfaen"/>
          <w:sz w:val="24"/>
          <w:szCs w:val="24"/>
          <w:lang w:val="es-AR"/>
        </w:rPr>
        <w:t xml:space="preserve"> კონკურსანტი, </w:t>
      </w:r>
      <w:r w:rsidRPr="0042112F">
        <w:rPr>
          <w:rFonts w:ascii="Sylfaen" w:hAnsi="Sylfaen"/>
          <w:sz w:val="24"/>
          <w:szCs w:val="24"/>
          <w:lang w:val="es-AR"/>
        </w:rPr>
        <w:lastRenderedPageBreak/>
        <w:t xml:space="preserve">რომელიც </w:t>
      </w:r>
      <w:r w:rsidRPr="0042112F">
        <w:rPr>
          <w:rFonts w:ascii="Sylfaen" w:hAnsi="Sylfaen"/>
          <w:sz w:val="24"/>
          <w:szCs w:val="24"/>
          <w:lang w:val="ka-GE"/>
        </w:rPr>
        <w:t>კომპონენტების შეფასებების ჯამით დააგროვებს</w:t>
      </w:r>
      <w:r w:rsidRPr="0042112F">
        <w:rPr>
          <w:rFonts w:ascii="Sylfaen" w:hAnsi="Sylfaen"/>
          <w:sz w:val="24"/>
          <w:szCs w:val="24"/>
          <w:lang w:val="es-AR"/>
        </w:rPr>
        <w:t xml:space="preserve"> ყველაზე მაღალ შეფასებას</w:t>
      </w:r>
      <w:r w:rsidRPr="0042112F">
        <w:rPr>
          <w:rFonts w:ascii="Sylfaen" w:hAnsi="Sylfaen"/>
          <w:sz w:val="24"/>
          <w:szCs w:val="24"/>
          <w:lang w:val="ka-GE"/>
        </w:rPr>
        <w:t>.</w:t>
      </w:r>
    </w:p>
    <w:p w14:paraId="75C8506F" w14:textId="77777777" w:rsidR="00A1368F" w:rsidRDefault="00A1368F" w:rsidP="00A1368F">
      <w:pPr>
        <w:jc w:val="both"/>
        <w:rPr>
          <w:rFonts w:ascii="Sylfaen" w:hAnsi="Sylfaen"/>
          <w:b/>
          <w:lang w:val="ka-GE"/>
        </w:rPr>
      </w:pPr>
    </w:p>
    <w:p w14:paraId="20C2A57E" w14:textId="77777777" w:rsidR="00D02503" w:rsidRPr="00275FE4" w:rsidRDefault="00A1368F" w:rsidP="00D02503">
      <w:pPr>
        <w:shd w:val="clear" w:color="auto" w:fill="FFFFFF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11. </w:t>
      </w:r>
      <w:r w:rsidRPr="00FB515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არსებული</w:t>
      </w:r>
      <w:r w:rsidRPr="00FB5157">
        <w:rPr>
          <w:rFonts w:ascii="Rioni" w:hAnsi="Rioni"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 w:rsidRPr="00FB515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მდგომარეობი</w:t>
      </w:r>
      <w:r w:rsidR="00FB5157" w:rsidRPr="00FB515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</w:t>
      </w:r>
      <w:r w:rsidRPr="00FB5157">
        <w:rPr>
          <w:rFonts w:ascii="Rioni" w:hAnsi="Rion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FB5157" w:rsidRPr="00FB515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გათვალისწინებით</w:t>
      </w:r>
      <w:r w:rsidRPr="00FB5157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,</w:t>
      </w:r>
      <w:r w:rsidRPr="00FB5157">
        <w:rPr>
          <w:rFonts w:ascii="Rioni" w:hAnsi="Rioni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FB5157">
        <w:rPr>
          <w:rFonts w:ascii="Sylfaen" w:hAnsi="Sylfaen"/>
          <w:sz w:val="24"/>
          <w:szCs w:val="24"/>
          <w:lang w:val="ka-GE"/>
        </w:rPr>
        <w:t xml:space="preserve">კონკურსში მონაწილე </w:t>
      </w:r>
      <w:r w:rsidR="00D02503" w:rsidRPr="00FB5157">
        <w:rPr>
          <w:rFonts w:ascii="Sylfaen" w:hAnsi="Sylfaen"/>
          <w:sz w:val="24"/>
          <w:szCs w:val="24"/>
          <w:lang w:val="ka-GE"/>
        </w:rPr>
        <w:t>სტუდენტებმა</w:t>
      </w:r>
      <w:r w:rsidRPr="00FB5157">
        <w:rPr>
          <w:rFonts w:ascii="Sylfaen" w:hAnsi="Sylfaen"/>
          <w:sz w:val="24"/>
          <w:szCs w:val="24"/>
          <w:lang w:val="ka-GE"/>
        </w:rPr>
        <w:t xml:space="preserve"> </w:t>
      </w:r>
      <w:r w:rsidR="00D02503" w:rsidRPr="00FB5157">
        <w:rPr>
          <w:rFonts w:ascii="Sylfaen" w:hAnsi="Sylfaen"/>
          <w:sz w:val="24"/>
          <w:szCs w:val="24"/>
          <w:lang w:val="ka-GE"/>
        </w:rPr>
        <w:t>პრეტენზი</w:t>
      </w:r>
      <w:r w:rsidRPr="00FB5157">
        <w:rPr>
          <w:rFonts w:ascii="Sylfaen" w:hAnsi="Sylfaen"/>
          <w:sz w:val="24"/>
          <w:szCs w:val="24"/>
          <w:lang w:val="ka-GE"/>
        </w:rPr>
        <w:t>ი</w:t>
      </w:r>
      <w:r w:rsidR="00D02503" w:rsidRPr="00FB5157">
        <w:rPr>
          <w:rFonts w:ascii="Sylfaen" w:hAnsi="Sylfaen"/>
          <w:sz w:val="24"/>
          <w:szCs w:val="24"/>
          <w:lang w:val="ka-GE"/>
        </w:rPr>
        <w:t xml:space="preserve">თ უნდა მოგვმართონ ბაზიდან lms.tsu.ge. </w:t>
      </w:r>
      <w:r w:rsidR="00D02503" w:rsidRPr="00FB515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მიაქციეთ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ყურადღება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,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განაცხადი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უნდა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გამოიგზავნოს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შეტყობინების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შინაარსის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რელევანტური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კატეგორიის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</w:t>
      </w:r>
      <w:r w:rsidR="00D02503" w:rsidRPr="00275FE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გრაფიდან</w:t>
      </w:r>
      <w:r w:rsidR="00D02503" w:rsidRP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 - </w:t>
      </w:r>
      <w:r w:rsidR="00275FE4">
        <w:rPr>
          <w:rFonts w:ascii="Rioni" w:eastAsia="Times New Roman" w:hAnsi="Rioni" w:cs="Times New Roman"/>
          <w:color w:val="000000"/>
          <w:sz w:val="24"/>
          <w:szCs w:val="24"/>
          <w:lang w:val="ka-GE"/>
        </w:rPr>
        <w:t xml:space="preserve">,, </w:t>
      </w:r>
      <w:r w:rsidR="00275FE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სასტიპენდიო ქულის გასაჩივრება</w:t>
      </w:r>
      <w:r w:rsidR="00275FE4" w:rsidRPr="00275FE4">
        <w:rPr>
          <w:rFonts w:ascii="Rioni" w:eastAsia="Times New Roman" w:hAnsi="Rioni" w:cs="Times New Roman" w:hint="eastAsia"/>
          <w:color w:val="000000"/>
          <w:sz w:val="24"/>
          <w:szCs w:val="24"/>
          <w:lang w:val="ka-GE"/>
        </w:rPr>
        <w:t>”</w:t>
      </w:r>
      <w:r w:rsidR="00275FE4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14:paraId="66538D4A" w14:textId="77777777" w:rsidR="00A1368F" w:rsidRDefault="00D02503" w:rsidP="00275FE4">
      <w:pPr>
        <w:ind w:left="360"/>
        <w:jc w:val="both"/>
        <w:rPr>
          <w:rFonts w:ascii="Sylfaen" w:hAnsi="Sylfaen"/>
          <w:lang w:val="ka-GE"/>
        </w:rPr>
      </w:pPr>
      <w:r w:rsidRPr="00275FE4">
        <w:rPr>
          <w:rFonts w:ascii="Sylfaen" w:hAnsi="Sylfaen"/>
          <w:sz w:val="24"/>
          <w:szCs w:val="24"/>
          <w:lang w:val="ka-GE"/>
        </w:rPr>
        <w:t xml:space="preserve"> </w:t>
      </w:r>
      <w:r w:rsidR="00A1368F" w:rsidRPr="008E67C8">
        <w:rPr>
          <w:rFonts w:ascii="Sylfaen" w:hAnsi="Sylfaen"/>
          <w:sz w:val="24"/>
          <w:szCs w:val="24"/>
          <w:lang w:val="ka-GE"/>
        </w:rPr>
        <w:t xml:space="preserve"> </w:t>
      </w:r>
    </w:p>
    <w:p w14:paraId="2E604AC4" w14:textId="77777777" w:rsidR="00A1368F" w:rsidRDefault="00275FE4" w:rsidP="00A136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გისურვებთ წარმატებებს!</w:t>
      </w:r>
    </w:p>
    <w:p w14:paraId="3F2116D9" w14:textId="77777777" w:rsidR="00A1368F" w:rsidRDefault="00A1368F" w:rsidP="00A1368F">
      <w:pPr>
        <w:rPr>
          <w:rFonts w:ascii="Sylfaen" w:hAnsi="Sylfaen"/>
          <w:lang w:val="ka-GE"/>
        </w:rPr>
      </w:pPr>
    </w:p>
    <w:p w14:paraId="73764DE8" w14:textId="77777777" w:rsidR="00A1368F" w:rsidRDefault="00A1368F" w:rsidP="00A1368F"/>
    <w:p w14:paraId="1C97BDA3" w14:textId="77777777" w:rsidR="00A1368F" w:rsidRPr="00277AD2" w:rsidRDefault="00A1368F" w:rsidP="00A1368F">
      <w:pPr>
        <w:rPr>
          <w:rFonts w:ascii="Sylfaen" w:hAnsi="Sylfaen"/>
          <w:lang w:val="ka-GE"/>
        </w:rPr>
      </w:pPr>
    </w:p>
    <w:p w14:paraId="0452CF8A" w14:textId="77777777" w:rsidR="00A1368F" w:rsidRDefault="00A1368F" w:rsidP="00A1368F"/>
    <w:p w14:paraId="77F092E2" w14:textId="77777777" w:rsidR="003C4A6B" w:rsidRDefault="00BE021A"/>
    <w:sectPr w:rsidR="003C4A6B" w:rsidSect="00D87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2DE8" w14:textId="77777777" w:rsidR="00BE021A" w:rsidRDefault="00BE021A" w:rsidP="002A4E00">
      <w:pPr>
        <w:spacing w:after="0" w:line="240" w:lineRule="auto"/>
      </w:pPr>
      <w:r>
        <w:separator/>
      </w:r>
    </w:p>
  </w:endnote>
  <w:endnote w:type="continuationSeparator" w:id="0">
    <w:p w14:paraId="404A6187" w14:textId="77777777" w:rsidR="00BE021A" w:rsidRDefault="00BE021A" w:rsidP="002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Nusx_lb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FA22" w14:textId="77777777" w:rsidR="00FD7C1E" w:rsidRDefault="00BE0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FCF8" w14:textId="77777777" w:rsidR="00FD7C1E" w:rsidRDefault="00BE0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F966" w14:textId="77777777" w:rsidR="00FD7C1E" w:rsidRDefault="00BE0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5E61" w14:textId="77777777" w:rsidR="00BE021A" w:rsidRDefault="00BE021A" w:rsidP="002A4E00">
      <w:pPr>
        <w:spacing w:after="0" w:line="240" w:lineRule="auto"/>
      </w:pPr>
      <w:r>
        <w:separator/>
      </w:r>
    </w:p>
  </w:footnote>
  <w:footnote w:type="continuationSeparator" w:id="0">
    <w:p w14:paraId="13883BF2" w14:textId="77777777" w:rsidR="00BE021A" w:rsidRDefault="00BE021A" w:rsidP="002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D2D6" w14:textId="77777777" w:rsidR="00FD7C1E" w:rsidRDefault="00BE0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013" w14:textId="77777777" w:rsidR="00FD7C1E" w:rsidRDefault="00BE0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64F2" w14:textId="77777777" w:rsidR="00FD7C1E" w:rsidRDefault="00BE0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95D"/>
    <w:multiLevelType w:val="hybridMultilevel"/>
    <w:tmpl w:val="ACC460FA"/>
    <w:lvl w:ilvl="0" w:tplc="02A4AD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212"/>
    <w:multiLevelType w:val="hybridMultilevel"/>
    <w:tmpl w:val="C980B70E"/>
    <w:lvl w:ilvl="0" w:tplc="B144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B2748"/>
    <w:multiLevelType w:val="hybridMultilevel"/>
    <w:tmpl w:val="8710D47A"/>
    <w:lvl w:ilvl="0" w:tplc="0548E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4C8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339BA"/>
    <w:multiLevelType w:val="hybridMultilevel"/>
    <w:tmpl w:val="C980B70E"/>
    <w:lvl w:ilvl="0" w:tplc="B144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351008">
    <w:abstractNumId w:val="2"/>
  </w:num>
  <w:num w:numId="2" w16cid:durableId="331877113">
    <w:abstractNumId w:val="3"/>
  </w:num>
  <w:num w:numId="3" w16cid:durableId="1325939130">
    <w:abstractNumId w:val="0"/>
  </w:num>
  <w:num w:numId="4" w16cid:durableId="168266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68F"/>
    <w:rsid w:val="001153DC"/>
    <w:rsid w:val="00190AF8"/>
    <w:rsid w:val="00262570"/>
    <w:rsid w:val="00266647"/>
    <w:rsid w:val="00275FE4"/>
    <w:rsid w:val="002A4E00"/>
    <w:rsid w:val="005933B0"/>
    <w:rsid w:val="00695C24"/>
    <w:rsid w:val="006C64B4"/>
    <w:rsid w:val="006F4333"/>
    <w:rsid w:val="0093324A"/>
    <w:rsid w:val="00950EC8"/>
    <w:rsid w:val="00A1368F"/>
    <w:rsid w:val="00AB3699"/>
    <w:rsid w:val="00B60BE7"/>
    <w:rsid w:val="00BE021A"/>
    <w:rsid w:val="00D02503"/>
    <w:rsid w:val="00F95A0A"/>
    <w:rsid w:val="00FB0B24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7841"/>
  <w15:docId w15:val="{5CCFED31-F7FF-4907-823C-68027E2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6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68F"/>
  </w:style>
  <w:style w:type="paragraph" w:styleId="Footer">
    <w:name w:val="footer"/>
    <w:basedOn w:val="Normal"/>
    <w:link w:val="FooterChar"/>
    <w:uiPriority w:val="99"/>
    <w:semiHidden/>
    <w:unhideWhenUsed/>
    <w:rsid w:val="00A136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68F"/>
  </w:style>
  <w:style w:type="paragraph" w:styleId="NoSpacing">
    <w:name w:val="No Spacing"/>
    <w:uiPriority w:val="1"/>
    <w:qFormat/>
    <w:rsid w:val="00A1368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A1368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s.tsenguashvili</dc:creator>
  <cp:lastModifiedBy>vano khuntsaria</cp:lastModifiedBy>
  <cp:revision>4</cp:revision>
  <dcterms:created xsi:type="dcterms:W3CDTF">2022-05-04T10:31:00Z</dcterms:created>
  <dcterms:modified xsi:type="dcterms:W3CDTF">2022-05-11T12:09:00Z</dcterms:modified>
</cp:coreProperties>
</file>